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8DC6" w14:textId="77777777" w:rsidR="002318EF" w:rsidRPr="00705857" w:rsidRDefault="002318EF" w:rsidP="002318EF">
      <w:pPr>
        <w:rPr>
          <w:rFonts w:ascii="Arial" w:hAnsi="Arial" w:cs="Arial"/>
          <w:b/>
          <w:bCs/>
        </w:rPr>
      </w:pPr>
      <w:r w:rsidRPr="00705857">
        <w:rPr>
          <w:rFonts w:ascii="Arial" w:hAnsi="Arial" w:cs="Arial"/>
          <w:b/>
          <w:bCs/>
        </w:rPr>
        <w:t>Clerk Report and Recommendation to Aldbury Parish Council (APC).</w:t>
      </w:r>
    </w:p>
    <w:p w14:paraId="5C80ABF6" w14:textId="49D6AAEB" w:rsidR="002318EF" w:rsidRPr="00705857" w:rsidRDefault="002318EF" w:rsidP="002318EF">
      <w:pPr>
        <w:rPr>
          <w:rFonts w:ascii="Arial" w:hAnsi="Arial" w:cs="Arial"/>
          <w:b/>
          <w:bCs/>
        </w:rPr>
      </w:pPr>
      <w:r w:rsidRPr="00705857">
        <w:rPr>
          <w:rFonts w:ascii="Arial" w:hAnsi="Arial" w:cs="Arial"/>
          <w:b/>
          <w:bCs/>
        </w:rPr>
        <w:t>Council Meeting 6</w:t>
      </w:r>
      <w:r w:rsidRPr="00705857">
        <w:rPr>
          <w:rFonts w:ascii="Arial" w:hAnsi="Arial" w:cs="Arial"/>
          <w:b/>
          <w:bCs/>
          <w:vertAlign w:val="superscript"/>
        </w:rPr>
        <w:t>th</w:t>
      </w:r>
      <w:r w:rsidRPr="00705857">
        <w:rPr>
          <w:rFonts w:ascii="Arial" w:hAnsi="Arial" w:cs="Arial"/>
          <w:b/>
          <w:bCs/>
        </w:rPr>
        <w:t xml:space="preserve"> November 2023</w:t>
      </w:r>
    </w:p>
    <w:p w14:paraId="5436C94C" w14:textId="181E3524" w:rsidR="003B521F" w:rsidRPr="00705857" w:rsidRDefault="002318EF" w:rsidP="002318EF">
      <w:pPr>
        <w:rPr>
          <w:rFonts w:ascii="Arial" w:hAnsi="Arial" w:cs="Arial"/>
          <w:b/>
          <w:bCs/>
        </w:rPr>
      </w:pPr>
      <w:r w:rsidRPr="00705857">
        <w:rPr>
          <w:rFonts w:ascii="Arial" w:hAnsi="Arial" w:cs="Arial"/>
          <w:b/>
          <w:bCs/>
        </w:rPr>
        <w:t>AGENDA ITEM</w:t>
      </w:r>
      <w:r w:rsidR="00401100" w:rsidRPr="00705857">
        <w:rPr>
          <w:rFonts w:ascii="Arial" w:hAnsi="Arial" w:cs="Arial"/>
          <w:b/>
          <w:bCs/>
        </w:rPr>
        <w:t xml:space="preserve"> </w:t>
      </w:r>
      <w:r w:rsidR="006F3AFB" w:rsidRPr="00705857">
        <w:rPr>
          <w:rFonts w:ascii="Arial" w:hAnsi="Arial" w:cs="Arial"/>
          <w:b/>
          <w:bCs/>
        </w:rPr>
        <w:t xml:space="preserve">22/116 </w:t>
      </w:r>
      <w:r w:rsidR="00E553A5" w:rsidRPr="00705857">
        <w:rPr>
          <w:rFonts w:ascii="Arial" w:hAnsi="Arial" w:cs="Arial"/>
          <w:b/>
          <w:bCs/>
        </w:rPr>
        <w:t>4</w:t>
      </w:r>
    </w:p>
    <w:p w14:paraId="6ED430F1" w14:textId="77777777" w:rsidR="00E553A5" w:rsidRPr="00705857" w:rsidRDefault="00E553A5" w:rsidP="00E553A5">
      <w:pPr>
        <w:pStyle w:val="NoSpacing"/>
        <w:rPr>
          <w:rFonts w:ascii="Arial" w:hAnsi="Arial" w:cs="Arial"/>
          <w:szCs w:val="22"/>
          <w:u w:val="single"/>
          <w:shd w:val="clear" w:color="auto" w:fill="FFFFFF"/>
        </w:rPr>
      </w:pPr>
      <w:r w:rsidRPr="00705857">
        <w:rPr>
          <w:rFonts w:ascii="Arial" w:hAnsi="Arial" w:cs="Arial"/>
          <w:szCs w:val="22"/>
          <w:u w:val="single"/>
          <w:shd w:val="clear" w:color="auto" w:fill="FFFFFF"/>
        </w:rPr>
        <w:t>Council to approve clerk’s recommendation to move funds from a NS&amp;I investment account into a new investment account.</w:t>
      </w:r>
    </w:p>
    <w:p w14:paraId="2B0DE488" w14:textId="77777777" w:rsidR="00E553A5" w:rsidRPr="00705857" w:rsidRDefault="00E553A5" w:rsidP="00E553A5">
      <w:pPr>
        <w:pStyle w:val="NoSpacing"/>
        <w:rPr>
          <w:rFonts w:ascii="Arial" w:hAnsi="Arial" w:cs="Arial"/>
          <w:szCs w:val="22"/>
          <w:u w:val="single"/>
          <w:shd w:val="clear" w:color="auto" w:fill="FFFFFF"/>
        </w:rPr>
      </w:pPr>
    </w:p>
    <w:p w14:paraId="0BBFE842" w14:textId="2BD4636D" w:rsidR="00E553A5" w:rsidRPr="00705857" w:rsidRDefault="00E553A5" w:rsidP="00E553A5">
      <w:pPr>
        <w:pStyle w:val="NoSpacing"/>
        <w:rPr>
          <w:rFonts w:ascii="Arial" w:hAnsi="Arial" w:cs="Arial"/>
          <w:szCs w:val="22"/>
          <w:u w:val="single"/>
          <w:shd w:val="clear" w:color="auto" w:fill="FFFFFF"/>
        </w:rPr>
      </w:pPr>
      <w:r w:rsidRPr="00705857">
        <w:rPr>
          <w:rFonts w:ascii="Arial" w:hAnsi="Arial" w:cs="Arial"/>
          <w:szCs w:val="22"/>
          <w:u w:val="single"/>
          <w:shd w:val="clear" w:color="auto" w:fill="FFFFFF"/>
        </w:rPr>
        <w:t>Background</w:t>
      </w:r>
      <w:r w:rsidR="00462DB6" w:rsidRPr="00705857">
        <w:rPr>
          <w:rFonts w:ascii="Arial" w:hAnsi="Arial" w:cs="Arial"/>
          <w:szCs w:val="22"/>
          <w:u w:val="single"/>
          <w:shd w:val="clear" w:color="auto" w:fill="FFFFFF"/>
        </w:rPr>
        <w:t>:</w:t>
      </w:r>
    </w:p>
    <w:p w14:paraId="5FD172F9" w14:textId="77777777" w:rsidR="00E553A5" w:rsidRPr="00705857" w:rsidRDefault="00E553A5" w:rsidP="00E553A5">
      <w:pPr>
        <w:pStyle w:val="NoSpacing"/>
        <w:rPr>
          <w:rFonts w:ascii="Arial" w:hAnsi="Arial" w:cs="Arial"/>
          <w:szCs w:val="22"/>
          <w:u w:val="single"/>
          <w:shd w:val="clear" w:color="auto" w:fill="FFFFFF"/>
        </w:rPr>
      </w:pPr>
    </w:p>
    <w:p w14:paraId="5BBDABA3" w14:textId="2949CDF0" w:rsidR="00E553A5" w:rsidRPr="00705857" w:rsidRDefault="00E553A5" w:rsidP="00E553A5">
      <w:pPr>
        <w:pStyle w:val="NoSpacing"/>
        <w:rPr>
          <w:rFonts w:ascii="Arial" w:hAnsi="Arial" w:cs="Arial"/>
          <w:szCs w:val="22"/>
          <w:shd w:val="clear" w:color="auto" w:fill="FFFFFF"/>
        </w:rPr>
      </w:pPr>
      <w:r w:rsidRPr="00705857">
        <w:rPr>
          <w:rFonts w:ascii="Arial" w:hAnsi="Arial" w:cs="Arial"/>
          <w:szCs w:val="22"/>
          <w:shd w:val="clear" w:color="auto" w:fill="FFFFFF"/>
        </w:rPr>
        <w:t xml:space="preserve">Council </w:t>
      </w:r>
      <w:r w:rsidR="00084767" w:rsidRPr="00705857">
        <w:rPr>
          <w:rFonts w:ascii="Arial" w:hAnsi="Arial" w:cs="Arial"/>
          <w:szCs w:val="22"/>
          <w:shd w:val="clear" w:color="auto" w:fill="FFFFFF"/>
        </w:rPr>
        <w:t xml:space="preserve">discussed moving funds from </w:t>
      </w:r>
      <w:r w:rsidR="00AB6B72" w:rsidRPr="00705857">
        <w:rPr>
          <w:rFonts w:ascii="Arial" w:hAnsi="Arial" w:cs="Arial"/>
          <w:szCs w:val="22"/>
          <w:shd w:val="clear" w:color="auto" w:fill="FFFFFF"/>
        </w:rPr>
        <w:t>the investment</w:t>
      </w:r>
      <w:r w:rsidR="00084767" w:rsidRPr="00705857">
        <w:rPr>
          <w:rFonts w:ascii="Arial" w:hAnsi="Arial" w:cs="Arial"/>
          <w:szCs w:val="22"/>
          <w:shd w:val="clear" w:color="auto" w:fill="FFFFFF"/>
        </w:rPr>
        <w:t xml:space="preserve"> account </w:t>
      </w:r>
      <w:r w:rsidR="00E60931" w:rsidRPr="00705857">
        <w:rPr>
          <w:rFonts w:ascii="Arial" w:hAnsi="Arial" w:cs="Arial"/>
          <w:szCs w:val="22"/>
          <w:shd w:val="clear" w:color="auto" w:fill="FFFFFF"/>
        </w:rPr>
        <w:t xml:space="preserve">held with NS&amp;I to a new </w:t>
      </w:r>
      <w:r w:rsidR="0082622D" w:rsidRPr="00705857">
        <w:rPr>
          <w:rFonts w:ascii="Arial" w:hAnsi="Arial" w:cs="Arial"/>
          <w:szCs w:val="22"/>
          <w:shd w:val="clear" w:color="auto" w:fill="FFFFFF"/>
        </w:rPr>
        <w:t>account to obtain a better interest rate</w:t>
      </w:r>
      <w:r w:rsidR="003E21C1">
        <w:rPr>
          <w:rFonts w:ascii="Arial" w:hAnsi="Arial" w:cs="Arial"/>
          <w:szCs w:val="22"/>
          <w:shd w:val="clear" w:color="auto" w:fill="FFFFFF"/>
        </w:rPr>
        <w:t xml:space="preserve"> and therefore receive more income</w:t>
      </w:r>
      <w:r w:rsidR="0082622D" w:rsidRPr="00705857">
        <w:rPr>
          <w:rFonts w:ascii="Arial" w:hAnsi="Arial" w:cs="Arial"/>
          <w:szCs w:val="22"/>
          <w:shd w:val="clear" w:color="auto" w:fill="FFFFFF"/>
        </w:rPr>
        <w:t xml:space="preserve">. Clerk was asked to investigate </w:t>
      </w:r>
      <w:r w:rsidR="00AB6B72" w:rsidRPr="00705857">
        <w:rPr>
          <w:rFonts w:ascii="Arial" w:hAnsi="Arial" w:cs="Arial"/>
          <w:szCs w:val="22"/>
          <w:shd w:val="clear" w:color="auto" w:fill="FFFFFF"/>
        </w:rPr>
        <w:t>interests’</w:t>
      </w:r>
      <w:r w:rsidR="00802C37" w:rsidRPr="00705857">
        <w:rPr>
          <w:rFonts w:ascii="Arial" w:hAnsi="Arial" w:cs="Arial"/>
          <w:szCs w:val="22"/>
          <w:shd w:val="clear" w:color="auto" w:fill="FFFFFF"/>
        </w:rPr>
        <w:t xml:space="preserve"> rates</w:t>
      </w:r>
      <w:r w:rsidR="00AB6B72" w:rsidRPr="00705857">
        <w:rPr>
          <w:rFonts w:ascii="Arial" w:hAnsi="Arial" w:cs="Arial"/>
          <w:szCs w:val="22"/>
          <w:shd w:val="clear" w:color="auto" w:fill="FFFFFF"/>
        </w:rPr>
        <w:t xml:space="preserve"> provided by</w:t>
      </w:r>
      <w:r w:rsidR="00802C37" w:rsidRPr="00705857">
        <w:rPr>
          <w:rFonts w:ascii="Arial" w:hAnsi="Arial" w:cs="Arial"/>
          <w:szCs w:val="22"/>
          <w:shd w:val="clear" w:color="auto" w:fill="FFFFFF"/>
        </w:rPr>
        <w:t xml:space="preserve"> other </w:t>
      </w:r>
      <w:r w:rsidR="00553D3E" w:rsidRPr="00705857">
        <w:rPr>
          <w:rFonts w:ascii="Arial" w:hAnsi="Arial" w:cs="Arial"/>
          <w:szCs w:val="22"/>
          <w:shd w:val="clear" w:color="auto" w:fill="FFFFFF"/>
        </w:rPr>
        <w:t>banks</w:t>
      </w:r>
      <w:r w:rsidR="003A1FAE" w:rsidRPr="00705857">
        <w:rPr>
          <w:rFonts w:ascii="Arial" w:hAnsi="Arial" w:cs="Arial"/>
          <w:szCs w:val="22"/>
          <w:shd w:val="clear" w:color="auto" w:fill="FFFFFF"/>
        </w:rPr>
        <w:t>.</w:t>
      </w:r>
    </w:p>
    <w:p w14:paraId="5E4C147E" w14:textId="77777777" w:rsidR="004D7ED2" w:rsidRPr="00705857" w:rsidRDefault="004D7ED2" w:rsidP="00E553A5">
      <w:pPr>
        <w:pStyle w:val="NoSpacing"/>
        <w:rPr>
          <w:rFonts w:ascii="Arial" w:hAnsi="Arial" w:cs="Arial"/>
          <w:szCs w:val="22"/>
          <w:shd w:val="clear" w:color="auto" w:fill="FFFFFF"/>
        </w:rPr>
      </w:pPr>
    </w:p>
    <w:p w14:paraId="32343175" w14:textId="77777777" w:rsidR="004D7ED2" w:rsidRPr="005A565A" w:rsidRDefault="004D7ED2" w:rsidP="004D7ED2">
      <w:pPr>
        <w:rPr>
          <w:rFonts w:ascii="Arial" w:hAnsi="Arial" w:cs="Arial"/>
          <w:b/>
          <w:bCs/>
        </w:rPr>
      </w:pPr>
    </w:p>
    <w:p w14:paraId="175A1F3C" w14:textId="493D4032" w:rsidR="004D7ED2" w:rsidRPr="005A565A" w:rsidRDefault="004D7ED2" w:rsidP="004D7ED2">
      <w:pPr>
        <w:rPr>
          <w:rFonts w:ascii="Arial" w:hAnsi="Arial" w:cs="Arial"/>
          <w:b/>
          <w:bCs/>
        </w:rPr>
      </w:pPr>
      <w:r w:rsidRPr="005A565A">
        <w:rPr>
          <w:rFonts w:ascii="Arial" w:hAnsi="Arial" w:cs="Arial"/>
          <w:b/>
          <w:bCs/>
        </w:rPr>
        <w:t xml:space="preserve">NS&amp;I Investment Account current balance of £34,722.99 </w:t>
      </w:r>
    </w:p>
    <w:p w14:paraId="776D1071" w14:textId="11634B06" w:rsidR="004D7ED2" w:rsidRPr="00705857" w:rsidRDefault="004D7ED2" w:rsidP="004D7ED2">
      <w:pPr>
        <w:rPr>
          <w:rFonts w:ascii="Arial" w:hAnsi="Arial" w:cs="Arial"/>
        </w:rPr>
      </w:pPr>
      <w:r w:rsidRPr="00705857">
        <w:rPr>
          <w:rFonts w:ascii="Arial" w:hAnsi="Arial" w:cs="Arial"/>
        </w:rPr>
        <w:t>The bank does not offer online banking</w:t>
      </w:r>
      <w:r w:rsidR="00B73C61" w:rsidRPr="00705857">
        <w:rPr>
          <w:rFonts w:ascii="Arial" w:hAnsi="Arial" w:cs="Arial"/>
        </w:rPr>
        <w:t xml:space="preserve"> for this specific investment account and</w:t>
      </w:r>
      <w:r w:rsidRPr="00705857">
        <w:rPr>
          <w:rFonts w:ascii="Arial" w:hAnsi="Arial" w:cs="Arial"/>
        </w:rPr>
        <w:t xml:space="preserve"> all enquiries must be done via </w:t>
      </w:r>
      <w:r w:rsidR="009A54F4" w:rsidRPr="00705857">
        <w:rPr>
          <w:rFonts w:ascii="Arial" w:hAnsi="Arial" w:cs="Arial"/>
        </w:rPr>
        <w:t>post,</w:t>
      </w:r>
      <w:r w:rsidRPr="00705857">
        <w:rPr>
          <w:rFonts w:ascii="Arial" w:hAnsi="Arial" w:cs="Arial"/>
        </w:rPr>
        <w:t xml:space="preserve"> which is </w:t>
      </w:r>
      <w:r w:rsidR="003E21C1" w:rsidRPr="00705857">
        <w:rPr>
          <w:rFonts w:ascii="Arial" w:hAnsi="Arial" w:cs="Arial"/>
        </w:rPr>
        <w:t>time-consuming</w:t>
      </w:r>
      <w:r w:rsidRPr="00705857">
        <w:rPr>
          <w:rFonts w:ascii="Arial" w:hAnsi="Arial" w:cs="Arial"/>
        </w:rPr>
        <w:t xml:space="preserve">. </w:t>
      </w:r>
    </w:p>
    <w:p w14:paraId="2E1CC27A" w14:textId="0E43ECAE" w:rsidR="004D7ED2" w:rsidRPr="00705857" w:rsidRDefault="004D7ED2" w:rsidP="004D7ED2">
      <w:pPr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Interest rate as </w:t>
      </w:r>
      <w:proofErr w:type="gramStart"/>
      <w:r w:rsidR="009A54F4" w:rsidRPr="00705857">
        <w:rPr>
          <w:rFonts w:ascii="Arial" w:hAnsi="Arial" w:cs="Arial"/>
        </w:rPr>
        <w:t>at</w:t>
      </w:r>
      <w:proofErr w:type="gramEnd"/>
      <w:r w:rsidRPr="00705857">
        <w:rPr>
          <w:rFonts w:ascii="Arial" w:hAnsi="Arial" w:cs="Arial"/>
        </w:rPr>
        <w:t xml:space="preserve"> December 2022 – 0.60% gross/AER</w:t>
      </w:r>
    </w:p>
    <w:p w14:paraId="1C5EDED4" w14:textId="51BBC7B5" w:rsidR="00B73C61" w:rsidRPr="00705857" w:rsidRDefault="004D7ED2" w:rsidP="004D7ED2">
      <w:pPr>
        <w:rPr>
          <w:rFonts w:ascii="Arial" w:hAnsi="Arial" w:cs="Arial"/>
        </w:rPr>
      </w:pPr>
      <w:r w:rsidRPr="00705857">
        <w:rPr>
          <w:rFonts w:ascii="Arial" w:hAnsi="Arial" w:cs="Arial"/>
        </w:rPr>
        <w:t>Statements are received by post once a year in January</w:t>
      </w:r>
      <w:r w:rsidR="00B73C61" w:rsidRPr="00705857">
        <w:rPr>
          <w:rFonts w:ascii="Arial" w:hAnsi="Arial" w:cs="Arial"/>
        </w:rPr>
        <w:t xml:space="preserve"> </w:t>
      </w:r>
      <w:r w:rsidR="00E22F30" w:rsidRPr="00705857">
        <w:rPr>
          <w:rFonts w:ascii="Arial" w:hAnsi="Arial" w:cs="Arial"/>
        </w:rPr>
        <w:t xml:space="preserve">with </w:t>
      </w:r>
      <w:r w:rsidR="00B73C61" w:rsidRPr="00705857">
        <w:rPr>
          <w:rFonts w:ascii="Arial" w:hAnsi="Arial" w:cs="Arial"/>
        </w:rPr>
        <w:t xml:space="preserve">update on interest received in December, withdrawal of funds </w:t>
      </w:r>
      <w:r w:rsidR="00764BFF" w:rsidRPr="00705857">
        <w:rPr>
          <w:rFonts w:ascii="Arial" w:hAnsi="Arial" w:cs="Arial"/>
        </w:rPr>
        <w:t>is</w:t>
      </w:r>
      <w:r w:rsidR="00E22F30" w:rsidRPr="00705857">
        <w:rPr>
          <w:rFonts w:ascii="Arial" w:hAnsi="Arial" w:cs="Arial"/>
        </w:rPr>
        <w:t xml:space="preserve"> done </w:t>
      </w:r>
      <w:r w:rsidR="00B73C61" w:rsidRPr="00705857">
        <w:rPr>
          <w:rFonts w:ascii="Arial" w:hAnsi="Arial" w:cs="Arial"/>
        </w:rPr>
        <w:t xml:space="preserve">via form. If a new saving account is set </w:t>
      </w:r>
      <w:r w:rsidR="00E22F30" w:rsidRPr="00705857">
        <w:rPr>
          <w:rFonts w:ascii="Arial" w:hAnsi="Arial" w:cs="Arial"/>
        </w:rPr>
        <w:t>up,</w:t>
      </w:r>
      <w:r w:rsidR="00B73C61" w:rsidRPr="00705857">
        <w:rPr>
          <w:rFonts w:ascii="Arial" w:hAnsi="Arial" w:cs="Arial"/>
        </w:rPr>
        <w:t xml:space="preserve"> then funds will be transferred </w:t>
      </w:r>
      <w:r w:rsidR="00E22F30" w:rsidRPr="00705857">
        <w:rPr>
          <w:rFonts w:ascii="Arial" w:hAnsi="Arial" w:cs="Arial"/>
        </w:rPr>
        <w:t xml:space="preserve">directly </w:t>
      </w:r>
      <w:r w:rsidR="00764BFF" w:rsidRPr="00705857">
        <w:rPr>
          <w:rFonts w:ascii="Arial" w:hAnsi="Arial" w:cs="Arial"/>
        </w:rPr>
        <w:t xml:space="preserve">otherwise a </w:t>
      </w:r>
      <w:r w:rsidR="00B73C61" w:rsidRPr="00705857">
        <w:rPr>
          <w:rFonts w:ascii="Arial" w:hAnsi="Arial" w:cs="Arial"/>
        </w:rPr>
        <w:t>cheque will be sent.</w:t>
      </w:r>
    </w:p>
    <w:p w14:paraId="4BCA7D42" w14:textId="77777777" w:rsidR="004D7ED2" w:rsidRPr="00705857" w:rsidRDefault="004D7ED2" w:rsidP="00E553A5">
      <w:pPr>
        <w:pStyle w:val="NoSpacing"/>
        <w:rPr>
          <w:rFonts w:ascii="Arial" w:hAnsi="Arial" w:cs="Arial"/>
          <w:szCs w:val="22"/>
          <w:shd w:val="clear" w:color="auto" w:fill="FFFFFF"/>
        </w:rPr>
      </w:pPr>
    </w:p>
    <w:p w14:paraId="5DE93842" w14:textId="77777777" w:rsidR="00462DB6" w:rsidRPr="00705857" w:rsidRDefault="00462DB6" w:rsidP="00E553A5">
      <w:pPr>
        <w:pStyle w:val="NoSpacing"/>
        <w:rPr>
          <w:rFonts w:ascii="Arial" w:hAnsi="Arial" w:cs="Arial"/>
          <w:szCs w:val="22"/>
          <w:shd w:val="clear" w:color="auto" w:fill="FFFFFF"/>
        </w:rPr>
      </w:pPr>
    </w:p>
    <w:p w14:paraId="04D22606" w14:textId="32E2D665" w:rsidR="00462DB6" w:rsidRPr="00705857" w:rsidRDefault="00462DB6" w:rsidP="00E553A5">
      <w:pPr>
        <w:pStyle w:val="NoSpacing"/>
        <w:rPr>
          <w:rFonts w:ascii="Arial" w:hAnsi="Arial" w:cs="Arial"/>
          <w:szCs w:val="22"/>
          <w:u w:val="single"/>
          <w:shd w:val="clear" w:color="auto" w:fill="FFFFFF"/>
        </w:rPr>
      </w:pPr>
      <w:r w:rsidRPr="00705857">
        <w:rPr>
          <w:rFonts w:ascii="Arial" w:hAnsi="Arial" w:cs="Arial"/>
          <w:szCs w:val="22"/>
          <w:u w:val="single"/>
          <w:shd w:val="clear" w:color="auto" w:fill="FFFFFF"/>
        </w:rPr>
        <w:t>Summary of findings</w:t>
      </w:r>
      <w:r w:rsidR="00764BFF" w:rsidRPr="00705857">
        <w:rPr>
          <w:rFonts w:ascii="Arial" w:hAnsi="Arial" w:cs="Arial"/>
          <w:szCs w:val="22"/>
          <w:u w:val="single"/>
          <w:shd w:val="clear" w:color="auto" w:fill="FFFFFF"/>
        </w:rPr>
        <w:t xml:space="preserve"> on alternative accounts</w:t>
      </w:r>
      <w:r w:rsidRPr="00705857">
        <w:rPr>
          <w:rFonts w:ascii="Arial" w:hAnsi="Arial" w:cs="Arial"/>
          <w:szCs w:val="22"/>
          <w:u w:val="single"/>
          <w:shd w:val="clear" w:color="auto" w:fill="FFFFFF"/>
        </w:rPr>
        <w:t>:</w:t>
      </w:r>
    </w:p>
    <w:p w14:paraId="50229D6C" w14:textId="45FF6F43" w:rsidR="008A6679" w:rsidRPr="003E21C1" w:rsidRDefault="008A6679" w:rsidP="008A6679">
      <w:pPr>
        <w:rPr>
          <w:rFonts w:ascii="Arial" w:hAnsi="Arial" w:cs="Arial"/>
          <w:b/>
          <w:bCs/>
        </w:rPr>
      </w:pPr>
    </w:p>
    <w:p w14:paraId="3D331AD6" w14:textId="2E23756A" w:rsidR="008A6679" w:rsidRPr="00705857" w:rsidRDefault="008A6679" w:rsidP="00B608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E21C1">
        <w:rPr>
          <w:rFonts w:ascii="Arial" w:hAnsi="Arial" w:cs="Arial"/>
          <w:b/>
          <w:bCs/>
        </w:rPr>
        <w:t>Unity Trust Saver Account</w:t>
      </w:r>
      <w:r w:rsidRPr="00705857">
        <w:rPr>
          <w:rFonts w:ascii="Arial" w:hAnsi="Arial" w:cs="Arial"/>
        </w:rPr>
        <w:t xml:space="preserve"> </w:t>
      </w:r>
      <w:r w:rsidR="009937C9" w:rsidRPr="00705857">
        <w:rPr>
          <w:rFonts w:ascii="Arial" w:hAnsi="Arial" w:cs="Arial"/>
        </w:rPr>
        <w:t>–</w:t>
      </w:r>
      <w:r w:rsidRPr="00705857">
        <w:rPr>
          <w:rFonts w:ascii="Arial" w:hAnsi="Arial" w:cs="Arial"/>
        </w:rPr>
        <w:t xml:space="preserve"> </w:t>
      </w:r>
      <w:r w:rsidR="00CC6AF0" w:rsidRPr="00705857">
        <w:rPr>
          <w:rFonts w:ascii="Arial" w:hAnsi="Arial" w:cs="Arial"/>
        </w:rPr>
        <w:t xml:space="preserve">APC already has </w:t>
      </w:r>
      <w:r w:rsidR="007C60C2" w:rsidRPr="00705857">
        <w:rPr>
          <w:rFonts w:ascii="Arial" w:hAnsi="Arial" w:cs="Arial"/>
        </w:rPr>
        <w:t xml:space="preserve">a </w:t>
      </w:r>
      <w:r w:rsidR="00CC6AF0" w:rsidRPr="00705857">
        <w:rPr>
          <w:rFonts w:ascii="Arial" w:hAnsi="Arial" w:cs="Arial"/>
        </w:rPr>
        <w:t xml:space="preserve">Current </w:t>
      </w:r>
      <w:r w:rsidR="007C60C2" w:rsidRPr="00705857">
        <w:rPr>
          <w:rFonts w:ascii="Arial" w:hAnsi="Arial" w:cs="Arial"/>
        </w:rPr>
        <w:t>A</w:t>
      </w:r>
      <w:r w:rsidR="00CC6AF0" w:rsidRPr="00705857">
        <w:rPr>
          <w:rFonts w:ascii="Arial" w:hAnsi="Arial" w:cs="Arial"/>
        </w:rPr>
        <w:t>ccount with this bank.</w:t>
      </w:r>
    </w:p>
    <w:p w14:paraId="6CB49CC0" w14:textId="423AB432" w:rsidR="00CC6AF0" w:rsidRPr="00705857" w:rsidRDefault="00CC6AF0" w:rsidP="00B60875">
      <w:pPr>
        <w:ind w:left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Online banking </w:t>
      </w:r>
      <w:r w:rsidR="00845B06" w:rsidRPr="00705857">
        <w:rPr>
          <w:rFonts w:ascii="Arial" w:hAnsi="Arial" w:cs="Arial"/>
        </w:rPr>
        <w:t xml:space="preserve">is </w:t>
      </w:r>
      <w:r w:rsidRPr="00705857">
        <w:rPr>
          <w:rFonts w:ascii="Arial" w:hAnsi="Arial" w:cs="Arial"/>
        </w:rPr>
        <w:t>pro</w:t>
      </w:r>
      <w:r w:rsidR="00845B06" w:rsidRPr="00705857">
        <w:rPr>
          <w:rFonts w:ascii="Arial" w:hAnsi="Arial" w:cs="Arial"/>
        </w:rPr>
        <w:t>ving</w:t>
      </w:r>
      <w:r w:rsidRPr="00705857">
        <w:rPr>
          <w:rFonts w:ascii="Arial" w:hAnsi="Arial" w:cs="Arial"/>
        </w:rPr>
        <w:t xml:space="preserve"> very </w:t>
      </w:r>
      <w:r w:rsidR="0039442F" w:rsidRPr="00705857">
        <w:rPr>
          <w:rFonts w:ascii="Arial" w:hAnsi="Arial" w:cs="Arial"/>
        </w:rPr>
        <w:t>convenient,</w:t>
      </w:r>
      <w:r w:rsidRPr="00705857">
        <w:rPr>
          <w:rFonts w:ascii="Arial" w:hAnsi="Arial" w:cs="Arial"/>
        </w:rPr>
        <w:t xml:space="preserve"> </w:t>
      </w:r>
      <w:r w:rsidR="00845B06" w:rsidRPr="00705857">
        <w:rPr>
          <w:rFonts w:ascii="Arial" w:hAnsi="Arial" w:cs="Arial"/>
        </w:rPr>
        <w:t xml:space="preserve">and all bank mandates can be automatically added for the saving account. </w:t>
      </w:r>
    </w:p>
    <w:p w14:paraId="1A1ABEDE" w14:textId="7468B57C" w:rsidR="00E511BA" w:rsidRPr="00705857" w:rsidRDefault="00E511BA" w:rsidP="00B60875">
      <w:pPr>
        <w:ind w:firstLine="720"/>
        <w:rPr>
          <w:rFonts w:ascii="Arial" w:hAnsi="Arial" w:cs="Arial"/>
        </w:rPr>
      </w:pPr>
      <w:r w:rsidRPr="00705857">
        <w:rPr>
          <w:rFonts w:ascii="Arial" w:hAnsi="Arial" w:cs="Arial"/>
        </w:rPr>
        <w:t>Statements received via email and online portal</w:t>
      </w:r>
      <w:r w:rsidR="0039442F" w:rsidRPr="00705857">
        <w:rPr>
          <w:rFonts w:ascii="Arial" w:hAnsi="Arial" w:cs="Arial"/>
        </w:rPr>
        <w:t>, easy to use and accessible</w:t>
      </w:r>
      <w:r w:rsidRPr="00705857">
        <w:rPr>
          <w:rFonts w:ascii="Arial" w:hAnsi="Arial" w:cs="Arial"/>
        </w:rPr>
        <w:t>.</w:t>
      </w:r>
    </w:p>
    <w:p w14:paraId="0FA7CC36" w14:textId="25F19EF8" w:rsidR="00E511BA" w:rsidRPr="00705857" w:rsidRDefault="00CF7F84" w:rsidP="00B60875">
      <w:pPr>
        <w:ind w:firstLine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There are no fees and money can be accessed instantly. </w:t>
      </w:r>
    </w:p>
    <w:p w14:paraId="1AD12467" w14:textId="6C8B0BE9" w:rsidR="000E2C2D" w:rsidRPr="00705857" w:rsidRDefault="000E2C2D" w:rsidP="00B60875">
      <w:pPr>
        <w:ind w:firstLine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Interest is credited quarterly in March, June, </w:t>
      </w:r>
      <w:proofErr w:type="gramStart"/>
      <w:r w:rsidRPr="00705857">
        <w:rPr>
          <w:rFonts w:ascii="Arial" w:hAnsi="Arial" w:cs="Arial"/>
        </w:rPr>
        <w:t>September</w:t>
      </w:r>
      <w:proofErr w:type="gramEnd"/>
      <w:r w:rsidRPr="00705857">
        <w:rPr>
          <w:rFonts w:ascii="Arial" w:hAnsi="Arial" w:cs="Arial"/>
        </w:rPr>
        <w:t xml:space="preserve"> and December.</w:t>
      </w:r>
    </w:p>
    <w:p w14:paraId="29158FA0" w14:textId="39ABFC06" w:rsidR="000E2C2D" w:rsidRPr="00705857" w:rsidRDefault="00F3087D" w:rsidP="00B60875">
      <w:pPr>
        <w:ind w:firstLine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Interest rates as of </w:t>
      </w:r>
      <w:r w:rsidR="00DA528B" w:rsidRPr="00705857">
        <w:rPr>
          <w:rFonts w:ascii="Arial" w:hAnsi="Arial" w:cs="Arial"/>
        </w:rPr>
        <w:t>4</w:t>
      </w:r>
      <w:r w:rsidR="00DA528B" w:rsidRPr="00705857">
        <w:rPr>
          <w:rFonts w:ascii="Arial" w:hAnsi="Arial" w:cs="Arial"/>
          <w:vertAlign w:val="superscript"/>
        </w:rPr>
        <w:t>th</w:t>
      </w:r>
      <w:r w:rsidR="00DA528B" w:rsidRPr="00705857">
        <w:rPr>
          <w:rFonts w:ascii="Arial" w:hAnsi="Arial" w:cs="Arial"/>
        </w:rPr>
        <w:t xml:space="preserve"> August 2023 – 2.75%</w:t>
      </w:r>
    </w:p>
    <w:p w14:paraId="2747E155" w14:textId="629DB525" w:rsidR="00566659" w:rsidRPr="00705857" w:rsidRDefault="00566659" w:rsidP="00B60875">
      <w:pPr>
        <w:ind w:firstLine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Detailed information attached separately. </w:t>
      </w:r>
    </w:p>
    <w:p w14:paraId="7F0AC8D9" w14:textId="77777777" w:rsidR="007C60C2" w:rsidRPr="00705857" w:rsidRDefault="007C60C2" w:rsidP="008A6679">
      <w:pPr>
        <w:rPr>
          <w:rFonts w:ascii="Arial" w:hAnsi="Arial" w:cs="Arial"/>
        </w:rPr>
      </w:pPr>
    </w:p>
    <w:p w14:paraId="52FFD3B7" w14:textId="77777777" w:rsidR="009937C9" w:rsidRPr="00705857" w:rsidRDefault="009937C9" w:rsidP="008A6679">
      <w:pPr>
        <w:rPr>
          <w:rFonts w:ascii="Arial" w:hAnsi="Arial" w:cs="Arial"/>
        </w:rPr>
      </w:pPr>
    </w:p>
    <w:p w14:paraId="2D09F5F4" w14:textId="05CEA30E" w:rsidR="00474B24" w:rsidRPr="003E21C1" w:rsidRDefault="009937C9" w:rsidP="0039442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E21C1">
        <w:rPr>
          <w:rFonts w:ascii="Arial" w:hAnsi="Arial" w:cs="Arial"/>
          <w:b/>
          <w:bCs/>
        </w:rPr>
        <w:t>CCLA</w:t>
      </w:r>
      <w:r w:rsidR="006D178F" w:rsidRPr="003E21C1">
        <w:rPr>
          <w:rFonts w:ascii="Arial" w:hAnsi="Arial" w:cs="Arial"/>
          <w:b/>
          <w:bCs/>
        </w:rPr>
        <w:t xml:space="preserve"> </w:t>
      </w:r>
      <w:r w:rsidR="00C1545E" w:rsidRPr="003E21C1">
        <w:rPr>
          <w:rFonts w:ascii="Arial" w:hAnsi="Arial" w:cs="Arial"/>
          <w:b/>
          <w:bCs/>
        </w:rPr>
        <w:t>– Churches, Charities and Local Authorities</w:t>
      </w:r>
      <w:r w:rsidR="00474B24" w:rsidRPr="003E21C1">
        <w:rPr>
          <w:rFonts w:ascii="Arial" w:hAnsi="Arial" w:cs="Arial"/>
          <w:b/>
          <w:bCs/>
        </w:rPr>
        <w:t xml:space="preserve"> </w:t>
      </w:r>
      <w:r w:rsidR="00415498" w:rsidRPr="003E21C1">
        <w:rPr>
          <w:rFonts w:ascii="Arial" w:hAnsi="Arial" w:cs="Arial"/>
          <w:b/>
          <w:bCs/>
        </w:rPr>
        <w:t xml:space="preserve">THE </w:t>
      </w:r>
      <w:r w:rsidR="00474B24" w:rsidRPr="003E21C1">
        <w:rPr>
          <w:rFonts w:ascii="Arial" w:hAnsi="Arial" w:cs="Arial"/>
          <w:b/>
          <w:bCs/>
        </w:rPr>
        <w:t>PUBLIC SECTOR DEPOSIT FUND</w:t>
      </w:r>
      <w:r w:rsidR="0039442F" w:rsidRPr="003E21C1">
        <w:rPr>
          <w:rFonts w:ascii="Arial" w:hAnsi="Arial" w:cs="Arial"/>
          <w:b/>
          <w:bCs/>
        </w:rPr>
        <w:t xml:space="preserve">. </w:t>
      </w:r>
    </w:p>
    <w:p w14:paraId="3DC216B8" w14:textId="29B2022B" w:rsidR="009937C9" w:rsidRPr="00705857" w:rsidRDefault="003C3A01" w:rsidP="00474B24">
      <w:pPr>
        <w:pStyle w:val="ListParagraph"/>
        <w:rPr>
          <w:rFonts w:ascii="Arial" w:hAnsi="Arial" w:cs="Arial"/>
        </w:rPr>
      </w:pPr>
      <w:r w:rsidRPr="00705857">
        <w:rPr>
          <w:rFonts w:ascii="Arial" w:hAnsi="Arial" w:cs="Arial"/>
        </w:rPr>
        <w:t>The clerk</w:t>
      </w:r>
      <w:r w:rsidR="008D54FB" w:rsidRPr="00705857">
        <w:rPr>
          <w:rFonts w:ascii="Arial" w:hAnsi="Arial" w:cs="Arial"/>
        </w:rPr>
        <w:t xml:space="preserve"> obtained recommendations through </w:t>
      </w:r>
      <w:r w:rsidR="00E6059E" w:rsidRPr="00705857">
        <w:rPr>
          <w:rFonts w:ascii="Arial" w:hAnsi="Arial" w:cs="Arial"/>
        </w:rPr>
        <w:t>the Council</w:t>
      </w:r>
      <w:r w:rsidR="008D54FB" w:rsidRPr="00705857">
        <w:rPr>
          <w:rFonts w:ascii="Arial" w:hAnsi="Arial" w:cs="Arial"/>
        </w:rPr>
        <w:t xml:space="preserve"> finance group</w:t>
      </w:r>
      <w:r w:rsidR="005623DF" w:rsidRPr="00705857">
        <w:rPr>
          <w:rFonts w:ascii="Arial" w:hAnsi="Arial" w:cs="Arial"/>
        </w:rPr>
        <w:t xml:space="preserve"> for clerks and RFO’s</w:t>
      </w:r>
      <w:r w:rsidR="00C02208" w:rsidRPr="00705857">
        <w:rPr>
          <w:rFonts w:ascii="Arial" w:hAnsi="Arial" w:cs="Arial"/>
        </w:rPr>
        <w:t xml:space="preserve"> and</w:t>
      </w:r>
      <w:r w:rsidR="00AD2574" w:rsidRPr="00705857">
        <w:rPr>
          <w:rFonts w:ascii="Arial" w:hAnsi="Arial" w:cs="Arial"/>
        </w:rPr>
        <w:t xml:space="preserve"> clerks at </w:t>
      </w:r>
      <w:r w:rsidR="00190658" w:rsidRPr="00705857">
        <w:rPr>
          <w:rFonts w:ascii="Arial" w:hAnsi="Arial" w:cs="Arial"/>
        </w:rPr>
        <w:t xml:space="preserve">Ware Town Council and Tring Town Council </w:t>
      </w:r>
      <w:r w:rsidR="00AD2574" w:rsidRPr="00705857">
        <w:rPr>
          <w:rFonts w:ascii="Arial" w:hAnsi="Arial" w:cs="Arial"/>
        </w:rPr>
        <w:t>have highly recommended</w:t>
      </w:r>
      <w:r w:rsidR="005E7D87" w:rsidRPr="00705857">
        <w:rPr>
          <w:rFonts w:ascii="Arial" w:hAnsi="Arial" w:cs="Arial"/>
        </w:rPr>
        <w:t xml:space="preserve"> this</w:t>
      </w:r>
      <w:r w:rsidR="00CD360A" w:rsidRPr="00705857">
        <w:rPr>
          <w:rFonts w:ascii="Arial" w:hAnsi="Arial" w:cs="Arial"/>
        </w:rPr>
        <w:t xml:space="preserve"> </w:t>
      </w:r>
      <w:r w:rsidR="005623DF" w:rsidRPr="00705857">
        <w:rPr>
          <w:rFonts w:ascii="Arial" w:hAnsi="Arial" w:cs="Arial"/>
        </w:rPr>
        <w:t>bank</w:t>
      </w:r>
      <w:r w:rsidRPr="00705857">
        <w:rPr>
          <w:rFonts w:ascii="Arial" w:hAnsi="Arial" w:cs="Arial"/>
        </w:rPr>
        <w:t xml:space="preserve">. </w:t>
      </w:r>
      <w:r w:rsidR="005E7D87" w:rsidRPr="00705857">
        <w:rPr>
          <w:rFonts w:ascii="Arial" w:hAnsi="Arial" w:cs="Arial"/>
        </w:rPr>
        <w:t xml:space="preserve"> </w:t>
      </w:r>
    </w:p>
    <w:p w14:paraId="51711D29" w14:textId="0CB52ABC" w:rsidR="009A60EC" w:rsidRPr="00705857" w:rsidRDefault="00D86022" w:rsidP="002B2498">
      <w:pPr>
        <w:ind w:left="720"/>
        <w:rPr>
          <w:rFonts w:ascii="Arial" w:hAnsi="Arial" w:cs="Arial"/>
          <w:color w:val="1A1A1A"/>
          <w:kern w:val="0"/>
          <w:lang w:val="en-GB"/>
        </w:rPr>
      </w:pPr>
      <w:r w:rsidRPr="00705857">
        <w:rPr>
          <w:rFonts w:ascii="Arial" w:hAnsi="Arial" w:cs="Arial"/>
        </w:rPr>
        <w:t xml:space="preserve">Annual </w:t>
      </w:r>
      <w:r w:rsidR="009A60EC" w:rsidRPr="00705857">
        <w:rPr>
          <w:rFonts w:ascii="Arial" w:hAnsi="Arial" w:cs="Arial"/>
        </w:rPr>
        <w:t xml:space="preserve">management </w:t>
      </w:r>
      <w:r w:rsidRPr="00705857">
        <w:rPr>
          <w:rFonts w:ascii="Arial" w:hAnsi="Arial" w:cs="Arial"/>
        </w:rPr>
        <w:t>fee o</w:t>
      </w:r>
      <w:r w:rsidR="00C561FC" w:rsidRPr="00705857">
        <w:rPr>
          <w:rFonts w:ascii="Arial" w:hAnsi="Arial" w:cs="Arial"/>
        </w:rPr>
        <w:t xml:space="preserve">f </w:t>
      </w:r>
      <w:r w:rsidR="00C561FC" w:rsidRPr="00705857">
        <w:rPr>
          <w:rFonts w:ascii="Arial" w:hAnsi="Arial" w:cs="Arial"/>
          <w:color w:val="1A1A1A"/>
          <w:kern w:val="0"/>
          <w:lang w:val="en-GB"/>
        </w:rPr>
        <w:t xml:space="preserve">0.08% </w:t>
      </w:r>
    </w:p>
    <w:p w14:paraId="1C06E777" w14:textId="1AF07535" w:rsidR="009A60EC" w:rsidRPr="00705857" w:rsidRDefault="009A60EC" w:rsidP="002B2498">
      <w:pPr>
        <w:ind w:left="720"/>
        <w:rPr>
          <w:rFonts w:ascii="Arial" w:hAnsi="Arial" w:cs="Arial"/>
          <w:color w:val="1A1A1A"/>
          <w:kern w:val="0"/>
          <w:lang w:val="en-GB"/>
        </w:rPr>
      </w:pPr>
      <w:r w:rsidRPr="00705857">
        <w:rPr>
          <w:rFonts w:ascii="Arial" w:hAnsi="Arial" w:cs="Arial"/>
          <w:color w:val="1A1A1A"/>
          <w:kern w:val="0"/>
          <w:lang w:val="en-GB"/>
        </w:rPr>
        <w:lastRenderedPageBreak/>
        <w:t xml:space="preserve">Funds can be withdrawn on </w:t>
      </w:r>
      <w:proofErr w:type="gramStart"/>
      <w:r w:rsidRPr="00705857">
        <w:rPr>
          <w:rFonts w:ascii="Arial" w:hAnsi="Arial" w:cs="Arial"/>
          <w:color w:val="1A1A1A"/>
          <w:kern w:val="0"/>
          <w:lang w:val="en-GB"/>
        </w:rPr>
        <w:t>demand</w:t>
      </w:r>
      <w:proofErr w:type="gramEnd"/>
    </w:p>
    <w:p w14:paraId="1FDBCE30" w14:textId="7A84BDC5" w:rsidR="002B2498" w:rsidRPr="00705857" w:rsidRDefault="002B2498" w:rsidP="002B2498">
      <w:pPr>
        <w:ind w:left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Interest is credited </w:t>
      </w:r>
      <w:r w:rsidR="00565586" w:rsidRPr="00705857">
        <w:rPr>
          <w:rFonts w:ascii="Arial" w:hAnsi="Arial" w:cs="Arial"/>
        </w:rPr>
        <w:t xml:space="preserve">at the end of each </w:t>
      </w:r>
      <w:proofErr w:type="gramStart"/>
      <w:r w:rsidR="00565586" w:rsidRPr="00705857">
        <w:rPr>
          <w:rFonts w:ascii="Arial" w:hAnsi="Arial" w:cs="Arial"/>
        </w:rPr>
        <w:t>month</w:t>
      </w:r>
      <w:proofErr w:type="gramEnd"/>
    </w:p>
    <w:p w14:paraId="17084158" w14:textId="6964D344" w:rsidR="00565586" w:rsidRDefault="00565586" w:rsidP="002B2498">
      <w:pPr>
        <w:ind w:left="720"/>
        <w:rPr>
          <w:rFonts w:ascii="Arial" w:hAnsi="Arial" w:cs="Arial"/>
        </w:rPr>
      </w:pPr>
      <w:r w:rsidRPr="00705857">
        <w:rPr>
          <w:rFonts w:ascii="Arial" w:hAnsi="Arial" w:cs="Arial"/>
        </w:rPr>
        <w:t xml:space="preserve">Interest rates as </w:t>
      </w:r>
      <w:proofErr w:type="gramStart"/>
      <w:r w:rsidR="00E374D8" w:rsidRPr="00705857">
        <w:rPr>
          <w:rFonts w:ascii="Arial" w:hAnsi="Arial" w:cs="Arial"/>
        </w:rPr>
        <w:t>at</w:t>
      </w:r>
      <w:proofErr w:type="gramEnd"/>
      <w:r w:rsidR="00E374D8" w:rsidRPr="00705857">
        <w:rPr>
          <w:rFonts w:ascii="Arial" w:hAnsi="Arial" w:cs="Arial"/>
        </w:rPr>
        <w:t xml:space="preserve"> 30</w:t>
      </w:r>
      <w:r w:rsidR="00E374D8" w:rsidRPr="00705857">
        <w:rPr>
          <w:rFonts w:ascii="Arial" w:hAnsi="Arial" w:cs="Arial"/>
          <w:vertAlign w:val="superscript"/>
        </w:rPr>
        <w:t>th</w:t>
      </w:r>
      <w:r w:rsidR="00E374D8" w:rsidRPr="00705857">
        <w:rPr>
          <w:rFonts w:ascii="Arial" w:hAnsi="Arial" w:cs="Arial"/>
        </w:rPr>
        <w:t xml:space="preserve"> October 2023 </w:t>
      </w:r>
      <w:r w:rsidR="00705857" w:rsidRPr="00705857">
        <w:rPr>
          <w:rFonts w:ascii="Arial" w:hAnsi="Arial" w:cs="Arial"/>
        </w:rPr>
        <w:t xml:space="preserve">- </w:t>
      </w:r>
      <w:r w:rsidR="00530918" w:rsidRPr="00705857">
        <w:rPr>
          <w:rFonts w:ascii="Arial" w:hAnsi="Arial" w:cs="Arial"/>
        </w:rPr>
        <w:t xml:space="preserve">5.2563% </w:t>
      </w:r>
    </w:p>
    <w:p w14:paraId="50E22826" w14:textId="21DE77C4" w:rsidR="003E21C1" w:rsidRPr="00705857" w:rsidRDefault="003E21C1" w:rsidP="002B249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Detailed info</w:t>
      </w:r>
      <w:r w:rsidR="00A81662">
        <w:rPr>
          <w:rFonts w:ascii="Arial" w:hAnsi="Arial" w:cs="Arial"/>
        </w:rPr>
        <w:t xml:space="preserve">rmation attached separately. </w:t>
      </w:r>
    </w:p>
    <w:p w14:paraId="1523F3B7" w14:textId="147DB041" w:rsidR="00566659" w:rsidRPr="009B6CEC" w:rsidRDefault="00566659" w:rsidP="009B6CEC">
      <w:pPr>
        <w:ind w:left="-142" w:firstLine="142"/>
        <w:rPr>
          <w:rFonts w:ascii="Arial" w:hAnsi="Arial" w:cs="Arial"/>
          <w:u w:val="single"/>
        </w:rPr>
      </w:pPr>
      <w:r>
        <w:t xml:space="preserve"> </w:t>
      </w:r>
      <w:r w:rsidR="009B6CEC" w:rsidRPr="009B6CEC">
        <w:rPr>
          <w:rFonts w:ascii="Arial" w:hAnsi="Arial" w:cs="Arial"/>
          <w:u w:val="single"/>
        </w:rPr>
        <w:t>Recommendation</w:t>
      </w:r>
      <w:r w:rsidR="00935B68" w:rsidRPr="009B6CEC">
        <w:rPr>
          <w:rFonts w:ascii="Arial" w:hAnsi="Arial" w:cs="Arial"/>
          <w:u w:val="single"/>
        </w:rPr>
        <w:t>:</w:t>
      </w:r>
    </w:p>
    <w:p w14:paraId="137269FA" w14:textId="1BD9CB08" w:rsidR="00935B68" w:rsidRDefault="00DF647B" w:rsidP="00DF647B">
      <w:pPr>
        <w:ind w:hanging="142"/>
        <w:rPr>
          <w:rFonts w:ascii="Arial" w:hAnsi="Arial" w:cs="Arial"/>
        </w:rPr>
      </w:pPr>
      <w:r>
        <w:t xml:space="preserve">   </w:t>
      </w:r>
      <w:r w:rsidR="00935B68" w:rsidRPr="00DF647B">
        <w:rPr>
          <w:rFonts w:ascii="Arial" w:hAnsi="Arial" w:cs="Arial"/>
        </w:rPr>
        <w:t xml:space="preserve">Council </w:t>
      </w:r>
      <w:r w:rsidR="009B6CEC" w:rsidRPr="00DF647B">
        <w:rPr>
          <w:rFonts w:ascii="Arial" w:hAnsi="Arial" w:cs="Arial"/>
        </w:rPr>
        <w:t xml:space="preserve">to </w:t>
      </w:r>
      <w:r w:rsidR="00602EE2" w:rsidRPr="00DF647B">
        <w:rPr>
          <w:rFonts w:ascii="Arial" w:hAnsi="Arial" w:cs="Arial"/>
        </w:rPr>
        <w:t>agree to move funds from</w:t>
      </w:r>
      <w:r w:rsidR="009D2592">
        <w:rPr>
          <w:rFonts w:ascii="Arial" w:hAnsi="Arial" w:cs="Arial"/>
        </w:rPr>
        <w:t xml:space="preserve"> NS&amp;I </w:t>
      </w:r>
      <w:r w:rsidR="00602EE2" w:rsidRPr="00DF647B">
        <w:rPr>
          <w:rFonts w:ascii="Arial" w:hAnsi="Arial" w:cs="Arial"/>
        </w:rPr>
        <w:t xml:space="preserve">account to a new </w:t>
      </w:r>
      <w:r w:rsidRPr="00DF647B">
        <w:rPr>
          <w:rFonts w:ascii="Arial" w:hAnsi="Arial" w:cs="Arial"/>
        </w:rPr>
        <w:t>saving</w:t>
      </w:r>
      <w:r w:rsidR="00602EE2" w:rsidRPr="00DF647B">
        <w:rPr>
          <w:rFonts w:ascii="Arial" w:hAnsi="Arial" w:cs="Arial"/>
        </w:rPr>
        <w:t>/investment account</w:t>
      </w:r>
      <w:r w:rsidRPr="00DF64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647B">
        <w:rPr>
          <w:rFonts w:ascii="Arial" w:hAnsi="Arial" w:cs="Arial"/>
        </w:rPr>
        <w:t xml:space="preserve">Council to decide which bank to choose. </w:t>
      </w:r>
    </w:p>
    <w:p w14:paraId="5A7611C8" w14:textId="77777777" w:rsidR="00A81662" w:rsidRPr="00EE63D6" w:rsidRDefault="00A81662" w:rsidP="00DF647B">
      <w:pPr>
        <w:ind w:hanging="142"/>
        <w:rPr>
          <w:rFonts w:ascii="Arial" w:hAnsi="Arial" w:cs="Arial"/>
          <w:u w:val="single"/>
        </w:rPr>
      </w:pPr>
    </w:p>
    <w:p w14:paraId="6598B24C" w14:textId="77777777" w:rsidR="00EE63D6" w:rsidRDefault="00A81662" w:rsidP="00DF647B">
      <w:pPr>
        <w:ind w:hanging="142"/>
        <w:rPr>
          <w:rFonts w:ascii="Arial" w:hAnsi="Arial" w:cs="Arial"/>
        </w:rPr>
      </w:pPr>
      <w:r w:rsidRPr="00EE63D6">
        <w:rPr>
          <w:rFonts w:ascii="Arial" w:hAnsi="Arial" w:cs="Arial"/>
        </w:rPr>
        <w:t xml:space="preserve"> </w:t>
      </w:r>
      <w:r w:rsidRPr="00EE63D6">
        <w:rPr>
          <w:rFonts w:ascii="Arial" w:hAnsi="Arial" w:cs="Arial"/>
          <w:u w:val="single"/>
        </w:rPr>
        <w:t xml:space="preserve"> Sources of information:</w:t>
      </w:r>
      <w:r w:rsidR="00916A67">
        <w:rPr>
          <w:rFonts w:ascii="Arial" w:hAnsi="Arial" w:cs="Arial"/>
        </w:rPr>
        <w:t xml:space="preserve"> </w:t>
      </w:r>
    </w:p>
    <w:p w14:paraId="5D9C1E75" w14:textId="2DFCE786" w:rsidR="009C1799" w:rsidRDefault="00EE63D6" w:rsidP="00DF647B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6A67">
        <w:rPr>
          <w:rFonts w:ascii="Arial" w:hAnsi="Arial" w:cs="Arial"/>
        </w:rPr>
        <w:t xml:space="preserve">Clerk spoke with customer service at NS&amp;I, Unity Trust bank and </w:t>
      </w:r>
      <w:proofErr w:type="gramStart"/>
      <w:r w:rsidR="009C1799">
        <w:rPr>
          <w:rFonts w:ascii="Arial" w:hAnsi="Arial" w:cs="Arial"/>
        </w:rPr>
        <w:t>CCLA</w:t>
      </w:r>
      <w:proofErr w:type="gramEnd"/>
      <w:r w:rsidR="009C1799">
        <w:rPr>
          <w:rFonts w:ascii="Arial" w:hAnsi="Arial" w:cs="Arial"/>
        </w:rPr>
        <w:t xml:space="preserve">                          </w:t>
      </w:r>
    </w:p>
    <w:p w14:paraId="372B6503" w14:textId="08AC85F8" w:rsidR="00A81662" w:rsidRDefault="008D1539" w:rsidP="009C1799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5" w:history="1">
        <w:r w:rsidRPr="004D5A62">
          <w:rPr>
            <w:rStyle w:val="Hyperlink"/>
            <w:rFonts w:ascii="Arial" w:hAnsi="Arial" w:cs="Arial"/>
          </w:rPr>
          <w:t>https://www.ccla.co.uk/funds/public-sector-deposit-fund</w:t>
        </w:r>
      </w:hyperlink>
    </w:p>
    <w:p w14:paraId="3F5D31DA" w14:textId="61EB771D" w:rsidR="008D1539" w:rsidRDefault="008D1539" w:rsidP="00DF647B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hyperlink r:id="rId6" w:history="1">
        <w:r w:rsidR="005A565A" w:rsidRPr="004D5A62">
          <w:rPr>
            <w:rStyle w:val="Hyperlink"/>
            <w:rFonts w:ascii="Arial" w:hAnsi="Arial" w:cs="Arial"/>
          </w:rPr>
          <w:t>https://www.unity.co.uk/business-banking/savings-account-2/</w:t>
        </w:r>
      </w:hyperlink>
    </w:p>
    <w:p w14:paraId="0D082A22" w14:textId="77777777" w:rsidR="005A565A" w:rsidRDefault="005A565A" w:rsidP="00DF647B">
      <w:pPr>
        <w:ind w:hanging="142"/>
        <w:rPr>
          <w:rFonts w:ascii="Arial" w:hAnsi="Arial" w:cs="Arial"/>
        </w:rPr>
      </w:pPr>
    </w:p>
    <w:p w14:paraId="32ABAAB5" w14:textId="3E7FDAB7" w:rsidR="00A81662" w:rsidRPr="00DF647B" w:rsidRDefault="00A81662" w:rsidP="00DF647B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AA1F77E" w14:textId="77777777" w:rsidR="009937C9" w:rsidRDefault="009937C9" w:rsidP="008A6679"/>
    <w:p w14:paraId="550F4773" w14:textId="77777777" w:rsidR="009937C9" w:rsidRDefault="009937C9" w:rsidP="008A6679"/>
    <w:sectPr w:rsidR="0099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4DF"/>
    <w:multiLevelType w:val="hybridMultilevel"/>
    <w:tmpl w:val="8B9A1EAE"/>
    <w:lvl w:ilvl="0" w:tplc="4AB68D2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704B93"/>
    <w:multiLevelType w:val="hybridMultilevel"/>
    <w:tmpl w:val="BE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36B0"/>
    <w:multiLevelType w:val="hybridMultilevel"/>
    <w:tmpl w:val="0450A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38481">
    <w:abstractNumId w:val="0"/>
  </w:num>
  <w:num w:numId="2" w16cid:durableId="348216736">
    <w:abstractNumId w:val="2"/>
  </w:num>
  <w:num w:numId="3" w16cid:durableId="162060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9"/>
    <w:rsid w:val="00044DC9"/>
    <w:rsid w:val="00084767"/>
    <w:rsid w:val="000C54AF"/>
    <w:rsid w:val="000E2C2D"/>
    <w:rsid w:val="00130430"/>
    <w:rsid w:val="00190658"/>
    <w:rsid w:val="002318EF"/>
    <w:rsid w:val="002615CD"/>
    <w:rsid w:val="002B2498"/>
    <w:rsid w:val="002E58F4"/>
    <w:rsid w:val="002E5C65"/>
    <w:rsid w:val="0039442F"/>
    <w:rsid w:val="003A1FAE"/>
    <w:rsid w:val="003B521F"/>
    <w:rsid w:val="003C3A01"/>
    <w:rsid w:val="003E21C1"/>
    <w:rsid w:val="00401100"/>
    <w:rsid w:val="00415498"/>
    <w:rsid w:val="00415E52"/>
    <w:rsid w:val="0045490F"/>
    <w:rsid w:val="00462DB6"/>
    <w:rsid w:val="00474B24"/>
    <w:rsid w:val="004D7ED2"/>
    <w:rsid w:val="00507FF7"/>
    <w:rsid w:val="00530918"/>
    <w:rsid w:val="00553D3E"/>
    <w:rsid w:val="005623DF"/>
    <w:rsid w:val="00565586"/>
    <w:rsid w:val="00566659"/>
    <w:rsid w:val="005A565A"/>
    <w:rsid w:val="005A73F4"/>
    <w:rsid w:val="005E7D87"/>
    <w:rsid w:val="00602EE2"/>
    <w:rsid w:val="006421D0"/>
    <w:rsid w:val="00652AD0"/>
    <w:rsid w:val="006B4AFE"/>
    <w:rsid w:val="006D178F"/>
    <w:rsid w:val="006F3AFB"/>
    <w:rsid w:val="00705857"/>
    <w:rsid w:val="00764BFF"/>
    <w:rsid w:val="007A4207"/>
    <w:rsid w:val="007C60C2"/>
    <w:rsid w:val="007D497F"/>
    <w:rsid w:val="00802C37"/>
    <w:rsid w:val="00812883"/>
    <w:rsid w:val="0082622D"/>
    <w:rsid w:val="00845B06"/>
    <w:rsid w:val="008A6679"/>
    <w:rsid w:val="008D1539"/>
    <w:rsid w:val="008D54FB"/>
    <w:rsid w:val="00916A67"/>
    <w:rsid w:val="00935B68"/>
    <w:rsid w:val="009937C9"/>
    <w:rsid w:val="009A54F4"/>
    <w:rsid w:val="009A60EC"/>
    <w:rsid w:val="009B6CEC"/>
    <w:rsid w:val="009C1799"/>
    <w:rsid w:val="009D2592"/>
    <w:rsid w:val="009D6885"/>
    <w:rsid w:val="00A81662"/>
    <w:rsid w:val="00AB6B72"/>
    <w:rsid w:val="00AD2574"/>
    <w:rsid w:val="00B60875"/>
    <w:rsid w:val="00B73C61"/>
    <w:rsid w:val="00C02208"/>
    <w:rsid w:val="00C1545E"/>
    <w:rsid w:val="00C561FC"/>
    <w:rsid w:val="00CC6AF0"/>
    <w:rsid w:val="00CD360A"/>
    <w:rsid w:val="00CF7F84"/>
    <w:rsid w:val="00D74859"/>
    <w:rsid w:val="00D86022"/>
    <w:rsid w:val="00DA528B"/>
    <w:rsid w:val="00DF647B"/>
    <w:rsid w:val="00E22F30"/>
    <w:rsid w:val="00E374D8"/>
    <w:rsid w:val="00E511BA"/>
    <w:rsid w:val="00E553A5"/>
    <w:rsid w:val="00E6059E"/>
    <w:rsid w:val="00E60931"/>
    <w:rsid w:val="00EB0B5A"/>
    <w:rsid w:val="00EE63D6"/>
    <w:rsid w:val="00F3087D"/>
    <w:rsid w:val="00F3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DE0B"/>
  <w15:chartTrackingRefBased/>
  <w15:docId w15:val="{4175D2CB-A92F-47C3-8D6B-64094192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3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462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ty.co.uk/business-banking/savings-account-2/" TargetMode="External"/><Relationship Id="rId5" Type="http://schemas.openxmlformats.org/officeDocument/2006/relationships/hyperlink" Target="https://www.ccla.co.uk/funds/public-sector-deposit-f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2</cp:revision>
  <dcterms:created xsi:type="dcterms:W3CDTF">2023-10-31T13:41:00Z</dcterms:created>
  <dcterms:modified xsi:type="dcterms:W3CDTF">2023-10-31T13:41:00Z</dcterms:modified>
</cp:coreProperties>
</file>